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72CC" w14:textId="77777777" w:rsidR="00135A19" w:rsidRDefault="00EB6C25">
      <w:pPr>
        <w:spacing w:after="0" w:line="240" w:lineRule="auto"/>
        <w:ind w:left="-576" w:right="-576"/>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6"/>
          <w:szCs w:val="26"/>
        </w:rPr>
        <w:t>High School Essential Social Communication Skills</w:t>
      </w:r>
    </w:p>
    <w:p w14:paraId="1530BB47"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School Year: 201</w:t>
      </w:r>
      <w:r>
        <w:rPr>
          <w:rFonts w:ascii="Times New Roman" w:eastAsia="Times New Roman" w:hAnsi="Times New Roman" w:cs="Times New Roman"/>
          <w:b/>
          <w:sz w:val="26"/>
          <w:szCs w:val="26"/>
        </w:rPr>
        <w:t>8-2019</w:t>
      </w:r>
    </w:p>
    <w:p w14:paraId="098D4AFE"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Teacher: McKinzie Meichsner</w:t>
      </w:r>
      <w:r>
        <w:rPr>
          <w:rFonts w:ascii="Times New Roman" w:eastAsia="Times New Roman" w:hAnsi="Times New Roman" w:cs="Times New Roman"/>
          <w:b/>
          <w:color w:val="000000"/>
          <w:sz w:val="26"/>
          <w:szCs w:val="26"/>
        </w:rPr>
        <w:tab/>
      </w:r>
    </w:p>
    <w:p w14:paraId="0C82AE98"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Email:</w:t>
      </w:r>
      <w:r>
        <w:rPr>
          <w:rFonts w:ascii="Times New Roman" w:eastAsia="Times New Roman" w:hAnsi="Times New Roman" w:cs="Times New Roman"/>
          <w:color w:val="000000"/>
          <w:sz w:val="26"/>
          <w:szCs w:val="26"/>
        </w:rPr>
        <w:t xml:space="preserve"> mckinzie.meichsner@ahschools.us</w:t>
      </w:r>
    </w:p>
    <w:p w14:paraId="0C70B92A"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Phone:</w:t>
      </w:r>
      <w:r>
        <w:rPr>
          <w:rFonts w:ascii="Times New Roman" w:eastAsia="Times New Roman" w:hAnsi="Times New Roman" w:cs="Times New Roman"/>
          <w:color w:val="000000"/>
          <w:sz w:val="26"/>
          <w:szCs w:val="26"/>
        </w:rPr>
        <w:t xml:space="preserve"> (763) 506-6873</w:t>
      </w:r>
    </w:p>
    <w:p w14:paraId="5B7C3FB9"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Office:</w:t>
      </w:r>
      <w:r>
        <w:rPr>
          <w:rFonts w:ascii="Times New Roman" w:eastAsia="Times New Roman" w:hAnsi="Times New Roman" w:cs="Times New Roman"/>
          <w:color w:val="000000"/>
          <w:sz w:val="26"/>
          <w:szCs w:val="26"/>
        </w:rPr>
        <w:t xml:space="preserve"> B127 </w:t>
      </w:r>
    </w:p>
    <w:p w14:paraId="48A57047" w14:textId="77777777" w:rsidR="00135A19" w:rsidRDefault="00135A19">
      <w:pPr>
        <w:spacing w:after="0" w:line="240" w:lineRule="auto"/>
        <w:rPr>
          <w:rFonts w:ascii="Times New Roman" w:eastAsia="Times New Roman" w:hAnsi="Times New Roman" w:cs="Times New Roman"/>
          <w:sz w:val="24"/>
          <w:szCs w:val="24"/>
        </w:rPr>
      </w:pPr>
    </w:p>
    <w:p w14:paraId="0DD125FE"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Course Description:</w:t>
      </w:r>
    </w:p>
    <w:p w14:paraId="2BAB3EB7"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This class is designed for students with a disability that have difficulties with reciprocal social communication and social interaction. The purpose of this class is to gain skills in the areas described below. This course is intended to help you build an</w:t>
      </w:r>
      <w:r>
        <w:rPr>
          <w:rFonts w:ascii="Times New Roman" w:eastAsia="Times New Roman" w:hAnsi="Times New Roman" w:cs="Times New Roman"/>
          <w:color w:val="000000"/>
          <w:sz w:val="26"/>
          <w:szCs w:val="26"/>
        </w:rPr>
        <w:t xml:space="preserve">d maintain relationships with friends, family, co-workers, </w:t>
      </w:r>
      <w:proofErr w:type="spellStart"/>
      <w:r>
        <w:rPr>
          <w:rFonts w:ascii="Times New Roman" w:eastAsia="Times New Roman" w:hAnsi="Times New Roman" w:cs="Times New Roman"/>
          <w:color w:val="000000"/>
          <w:sz w:val="26"/>
          <w:szCs w:val="26"/>
        </w:rPr>
        <w:t>etc</w:t>
      </w:r>
      <w:proofErr w:type="spellEnd"/>
      <w:r>
        <w:rPr>
          <w:rFonts w:ascii="Times New Roman" w:eastAsia="Times New Roman" w:hAnsi="Times New Roman" w:cs="Times New Roman"/>
          <w:color w:val="000000"/>
          <w:sz w:val="26"/>
          <w:szCs w:val="26"/>
        </w:rPr>
        <w:t xml:space="preserve">… </w:t>
      </w:r>
    </w:p>
    <w:p w14:paraId="6391CA38" w14:textId="77777777" w:rsidR="00135A19" w:rsidRDefault="00135A19">
      <w:pPr>
        <w:spacing w:after="0" w:line="240" w:lineRule="auto"/>
        <w:rPr>
          <w:rFonts w:ascii="Times New Roman" w:eastAsia="Times New Roman" w:hAnsi="Times New Roman" w:cs="Times New Roman"/>
          <w:sz w:val="24"/>
          <w:szCs w:val="24"/>
        </w:rPr>
      </w:pPr>
    </w:p>
    <w:p w14:paraId="6B07BB14" w14:textId="77777777" w:rsidR="00135A19" w:rsidRDefault="00EB6C25">
      <w:pPr>
        <w:spacing w:after="0" w:line="240" w:lineRule="auto"/>
        <w:ind w:left="-576" w:right="-576"/>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color w:val="000000"/>
          <w:sz w:val="26"/>
          <w:szCs w:val="26"/>
          <w:u w:val="single"/>
        </w:rPr>
        <w:t>We will work on the following skills: Skills and Units will vary depending on Individual Students Needs/IEP Goals and Objectives. Unit Progress will be dependent on individual student needs,</w:t>
      </w:r>
      <w:r>
        <w:rPr>
          <w:rFonts w:ascii="Times New Roman" w:eastAsia="Times New Roman" w:hAnsi="Times New Roman" w:cs="Times New Roman"/>
          <w:b/>
          <w:color w:val="000000"/>
          <w:sz w:val="26"/>
          <w:szCs w:val="26"/>
          <w:u w:val="single"/>
        </w:rPr>
        <w:t xml:space="preserve"> and 1 Trimester VS. 3 Trimester class structure. </w:t>
      </w:r>
    </w:p>
    <w:p w14:paraId="22A0EE52"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1. Expected and Unexpected Behaviors </w:t>
      </w:r>
    </w:p>
    <w:p w14:paraId="12E3839A"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 Listening Skills</w:t>
      </w:r>
    </w:p>
    <w:p w14:paraId="3D3C6D2F"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 Emotions (controlling and recognizing in myself and others)</w:t>
      </w:r>
    </w:p>
    <w:p w14:paraId="52356D6E"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 Perspective Taking</w:t>
      </w:r>
    </w:p>
    <w:p w14:paraId="66B3E821"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 Communication skills (advocating, conversing appropriately)</w:t>
      </w:r>
      <w:r>
        <w:rPr>
          <w:rFonts w:ascii="Times New Roman" w:eastAsia="Times New Roman" w:hAnsi="Times New Roman" w:cs="Times New Roman"/>
          <w:color w:val="000000"/>
          <w:sz w:val="26"/>
          <w:szCs w:val="26"/>
        </w:rPr>
        <w:t xml:space="preserve"> and Non-Verbal Communication</w:t>
      </w:r>
    </w:p>
    <w:p w14:paraId="1EDD2BA8" w14:textId="77777777" w:rsidR="00135A19" w:rsidRDefault="00EB6C25">
      <w:pPr>
        <w:spacing w:after="0" w:line="240" w:lineRule="auto"/>
        <w:ind w:left="-576" w:right="-5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Conversation skills </w:t>
      </w:r>
    </w:p>
    <w:p w14:paraId="25E09490"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7. Hidden Curriculum</w:t>
      </w:r>
    </w:p>
    <w:p w14:paraId="33B02B8F"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8. Relationships/Friendships</w:t>
      </w:r>
    </w:p>
    <w:p w14:paraId="0883DF39"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9. Problem Solving</w:t>
      </w:r>
    </w:p>
    <w:p w14:paraId="4617521E"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10. Disability Awareness</w:t>
      </w:r>
    </w:p>
    <w:p w14:paraId="07B61C86"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11. Hygiene</w:t>
      </w:r>
    </w:p>
    <w:p w14:paraId="7070E910" w14:textId="77777777" w:rsidR="00135A19" w:rsidRDefault="00135A19">
      <w:pPr>
        <w:spacing w:after="0" w:line="240" w:lineRule="auto"/>
        <w:rPr>
          <w:rFonts w:ascii="Times New Roman" w:eastAsia="Times New Roman" w:hAnsi="Times New Roman" w:cs="Times New Roman"/>
          <w:sz w:val="24"/>
          <w:szCs w:val="24"/>
        </w:rPr>
      </w:pPr>
    </w:p>
    <w:p w14:paraId="36AA0758" w14:textId="77777777" w:rsidR="00135A19" w:rsidRDefault="00EB6C25">
      <w:pPr>
        <w:spacing w:after="0" w:line="240" w:lineRule="auto"/>
        <w:ind w:left="-576" w:right="-576"/>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Required Materials:</w:t>
      </w:r>
    </w:p>
    <w:p w14:paraId="33E8909D" w14:textId="77777777" w:rsidR="00135A19" w:rsidRDefault="00EB6C25">
      <w:pPr>
        <w:numPr>
          <w:ilvl w:val="0"/>
          <w:numId w:val="1"/>
        </w:numPr>
        <w:spacing w:after="0" w:line="240" w:lineRule="auto"/>
        <w:ind w:right="-5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Come prepared to class with a </w:t>
      </w:r>
      <w:r>
        <w:rPr>
          <w:rFonts w:ascii="Times New Roman" w:eastAsia="Times New Roman" w:hAnsi="Times New Roman" w:cs="Times New Roman"/>
          <w:b/>
          <w:color w:val="000000"/>
          <w:sz w:val="26"/>
          <w:szCs w:val="26"/>
        </w:rPr>
        <w:t>good attitude</w:t>
      </w:r>
      <w:r>
        <w:rPr>
          <w:rFonts w:ascii="Times New Roman" w:eastAsia="Times New Roman" w:hAnsi="Times New Roman" w:cs="Times New Roman"/>
          <w:color w:val="000000"/>
          <w:sz w:val="26"/>
          <w:szCs w:val="26"/>
        </w:rPr>
        <w:t xml:space="preserve"> and a writing utensil every day</w:t>
      </w:r>
      <w:r>
        <w:rPr>
          <w:rFonts w:ascii="Times New Roman" w:eastAsia="Times New Roman" w:hAnsi="Times New Roman" w:cs="Times New Roman"/>
          <w:color w:val="000000"/>
          <w:sz w:val="26"/>
          <w:szCs w:val="26"/>
        </w:rPr>
        <w:t xml:space="preserve">. </w:t>
      </w:r>
    </w:p>
    <w:p w14:paraId="7C00A21C" w14:textId="77777777" w:rsidR="00135A19" w:rsidRDefault="00EB6C25">
      <w:pPr>
        <w:numPr>
          <w:ilvl w:val="0"/>
          <w:numId w:val="1"/>
        </w:numPr>
        <w:spacing w:after="0" w:line="240" w:lineRule="auto"/>
        <w:ind w:right="-5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Folder</w:t>
      </w:r>
    </w:p>
    <w:p w14:paraId="3F580C86" w14:textId="77777777" w:rsidR="00135A19" w:rsidRDefault="00EB6C25">
      <w:pPr>
        <w:numPr>
          <w:ilvl w:val="0"/>
          <w:numId w:val="1"/>
        </w:numPr>
        <w:spacing w:after="0" w:line="240" w:lineRule="auto"/>
        <w:ind w:right="-5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Planner (You do </w:t>
      </w:r>
      <w:r>
        <w:rPr>
          <w:rFonts w:ascii="Times New Roman" w:eastAsia="Times New Roman" w:hAnsi="Times New Roman" w:cs="Times New Roman"/>
          <w:b/>
          <w:color w:val="000000"/>
          <w:sz w:val="26"/>
          <w:szCs w:val="26"/>
        </w:rPr>
        <w:t>not</w:t>
      </w:r>
      <w:r>
        <w:rPr>
          <w:rFonts w:ascii="Times New Roman" w:eastAsia="Times New Roman" w:hAnsi="Times New Roman" w:cs="Times New Roman"/>
          <w:color w:val="000000"/>
          <w:sz w:val="26"/>
          <w:szCs w:val="26"/>
        </w:rPr>
        <w:t xml:space="preserve"> need to purchase an expensive planner.  Students may use a mini notebook, electronic device, or a paper and pencil planner).</w:t>
      </w:r>
    </w:p>
    <w:p w14:paraId="2FE5505D" w14:textId="77777777" w:rsidR="00135A19" w:rsidRDefault="00135A19">
      <w:pPr>
        <w:spacing w:after="0" w:line="240" w:lineRule="auto"/>
        <w:ind w:right="-576"/>
        <w:rPr>
          <w:rFonts w:ascii="Times New Roman" w:eastAsia="Times New Roman" w:hAnsi="Times New Roman" w:cs="Times New Roman"/>
          <w:sz w:val="24"/>
          <w:szCs w:val="24"/>
        </w:rPr>
      </w:pPr>
    </w:p>
    <w:p w14:paraId="0B48D7E8" w14:textId="77777777" w:rsidR="00135A19" w:rsidRDefault="00EB6C25">
      <w:pPr>
        <w:spacing w:after="0" w:line="240" w:lineRule="auto"/>
        <w:ind w:left="-576" w:right="-57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Grading:</w:t>
      </w:r>
    </w:p>
    <w:p w14:paraId="048F83C6" w14:textId="77777777" w:rsidR="00135A19" w:rsidRDefault="00EB6C25">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Exceeding Standards-A (90-100%), Proficient-B (80-89%), Meeting Standards-C (70-79%), Not Proficient-D (60-69%). </w:t>
      </w:r>
    </w:p>
    <w:p w14:paraId="10BF0804" w14:textId="77777777" w:rsidR="00135A19" w:rsidRDefault="00EB6C25">
      <w:pPr>
        <w:spacing w:after="0" w:line="240" w:lineRule="auto"/>
        <w:ind w:right="-5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 grades may also be given, as per IEP and by discretion of teacher/case manager. </w:t>
      </w:r>
    </w:p>
    <w:p w14:paraId="0BA34711" w14:textId="77777777" w:rsidR="00135A19" w:rsidRDefault="00135A19">
      <w:pPr>
        <w:spacing w:after="0" w:line="240" w:lineRule="auto"/>
        <w:ind w:right="-576"/>
        <w:jc w:val="both"/>
        <w:rPr>
          <w:rFonts w:ascii="Times New Roman" w:eastAsia="Times New Roman" w:hAnsi="Times New Roman" w:cs="Times New Roman"/>
          <w:color w:val="000000"/>
          <w:sz w:val="26"/>
          <w:szCs w:val="26"/>
        </w:rPr>
      </w:pPr>
    </w:p>
    <w:p w14:paraId="11EA00D7" w14:textId="77777777" w:rsidR="00135A19" w:rsidRDefault="00EB6C25">
      <w:pPr>
        <w:spacing w:after="0" w:line="240" w:lineRule="auto"/>
        <w:ind w:right="-5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60% Summative Assessments </w:t>
      </w:r>
    </w:p>
    <w:p w14:paraId="592EEB48" w14:textId="77777777" w:rsidR="00135A19" w:rsidRDefault="00EB6C25">
      <w:pPr>
        <w:spacing w:after="0" w:line="240" w:lineRule="auto"/>
        <w:ind w:right="-5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 In-class Participation</w:t>
      </w:r>
    </w:p>
    <w:p w14:paraId="78050551" w14:textId="77777777" w:rsidR="00135A19" w:rsidRDefault="00EB6C25">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20% </w:t>
      </w:r>
      <w:r>
        <w:rPr>
          <w:rFonts w:ascii="Times New Roman" w:eastAsia="Times New Roman" w:hAnsi="Times New Roman" w:cs="Times New Roman"/>
          <w:color w:val="000000"/>
          <w:sz w:val="26"/>
          <w:szCs w:val="26"/>
        </w:rPr>
        <w:t>Organizational/Study Skills</w:t>
      </w:r>
    </w:p>
    <w:p w14:paraId="73A9DE4C" w14:textId="77777777" w:rsidR="00135A19" w:rsidRDefault="00135A19">
      <w:pPr>
        <w:spacing w:after="0" w:line="240" w:lineRule="auto"/>
        <w:rPr>
          <w:rFonts w:ascii="Times New Roman" w:eastAsia="Times New Roman" w:hAnsi="Times New Roman" w:cs="Times New Roman"/>
          <w:sz w:val="24"/>
          <w:szCs w:val="24"/>
        </w:rPr>
      </w:pPr>
    </w:p>
    <w:p w14:paraId="56C1FCC6" w14:textId="77777777" w:rsidR="00135A19" w:rsidRDefault="00EB6C25">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lastRenderedPageBreak/>
        <w:t xml:space="preserve">We will do </w:t>
      </w:r>
      <w:proofErr w:type="gramStart"/>
      <w:r>
        <w:rPr>
          <w:rFonts w:ascii="Times New Roman" w:eastAsia="Times New Roman" w:hAnsi="Times New Roman" w:cs="Times New Roman"/>
          <w:color w:val="000000"/>
          <w:sz w:val="26"/>
          <w:szCs w:val="26"/>
        </w:rPr>
        <w:t>the majority of</w:t>
      </w:r>
      <w:proofErr w:type="gramEnd"/>
      <w:r>
        <w:rPr>
          <w:rFonts w:ascii="Times New Roman" w:eastAsia="Times New Roman" w:hAnsi="Times New Roman" w:cs="Times New Roman"/>
          <w:color w:val="000000"/>
          <w:sz w:val="26"/>
          <w:szCs w:val="26"/>
        </w:rPr>
        <w:t xml:space="preserve"> our learning through modeling, role-playing, skits, and activities and conversation. Grading is through daily participation, in class work, common summative assessments, and following the classroom ex</w:t>
      </w:r>
      <w:r>
        <w:rPr>
          <w:rFonts w:ascii="Times New Roman" w:eastAsia="Times New Roman" w:hAnsi="Times New Roman" w:cs="Times New Roman"/>
          <w:color w:val="000000"/>
          <w:sz w:val="26"/>
          <w:szCs w:val="26"/>
        </w:rPr>
        <w:t xml:space="preserve">pected behaviors. </w:t>
      </w:r>
    </w:p>
    <w:p w14:paraId="6B0B18CF" w14:textId="77777777" w:rsidR="00135A19" w:rsidRDefault="00135A19">
      <w:pPr>
        <w:spacing w:after="0" w:line="240" w:lineRule="auto"/>
        <w:rPr>
          <w:rFonts w:ascii="Times New Roman" w:eastAsia="Times New Roman" w:hAnsi="Times New Roman" w:cs="Times New Roman"/>
          <w:sz w:val="24"/>
          <w:szCs w:val="24"/>
        </w:rPr>
      </w:pPr>
    </w:p>
    <w:p w14:paraId="23C3B815" w14:textId="77777777" w:rsidR="00135A19" w:rsidRDefault="00EB6C25">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u w:val="single"/>
        </w:rPr>
        <w:t>Learning Targets: (May vary from class to class, dependent on individual student needs)</w:t>
      </w:r>
    </w:p>
    <w:p w14:paraId="2679D346" w14:textId="77777777" w:rsidR="00135A19" w:rsidRDefault="00135A19">
      <w:pPr>
        <w:spacing w:after="0" w:line="240" w:lineRule="auto"/>
        <w:rPr>
          <w:rFonts w:ascii="Times New Roman" w:eastAsia="Times New Roman" w:hAnsi="Times New Roman" w:cs="Times New Roman"/>
          <w:sz w:val="24"/>
          <w:szCs w:val="24"/>
        </w:rPr>
      </w:pPr>
    </w:p>
    <w:p w14:paraId="2AAAEF82"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I can identify expected and unexpected behaviors of myself.</w:t>
      </w:r>
    </w:p>
    <w:p w14:paraId="7AB32836"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identify expected and unexpected behaviors of others. </w:t>
      </w:r>
    </w:p>
    <w:p w14:paraId="461AA597"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I can identify how expecte</w:t>
      </w:r>
      <w:r>
        <w:rPr>
          <w:rFonts w:ascii="Times New Roman" w:eastAsia="Times New Roman" w:hAnsi="Times New Roman" w:cs="Times New Roman"/>
          <w:color w:val="000000"/>
          <w:sz w:val="28"/>
          <w:szCs w:val="28"/>
        </w:rPr>
        <w:t xml:space="preserve">d and unexpected behaviors can affect how others feel about me. </w:t>
      </w:r>
    </w:p>
    <w:p w14:paraId="074F6302"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will be able to modify my own behaviors so that others have good thoughts about me. </w:t>
      </w:r>
    </w:p>
    <w:p w14:paraId="0B95EC57"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express a variety of emotion words related to the </w:t>
      </w:r>
      <w:proofErr w:type="gramStart"/>
      <w:r>
        <w:rPr>
          <w:rFonts w:ascii="Times New Roman" w:eastAsia="Times New Roman" w:hAnsi="Times New Roman" w:cs="Times New Roman"/>
          <w:color w:val="000000"/>
          <w:sz w:val="28"/>
          <w:szCs w:val="28"/>
        </w:rPr>
        <w:t>5 point</w:t>
      </w:r>
      <w:proofErr w:type="gramEnd"/>
      <w:r>
        <w:rPr>
          <w:rFonts w:ascii="Times New Roman" w:eastAsia="Times New Roman" w:hAnsi="Times New Roman" w:cs="Times New Roman"/>
          <w:color w:val="000000"/>
          <w:sz w:val="28"/>
          <w:szCs w:val="28"/>
        </w:rPr>
        <w:t xml:space="preserve"> scale. </w:t>
      </w:r>
    </w:p>
    <w:p w14:paraId="11988A51"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correctly identify my feelings according to the </w:t>
      </w:r>
      <w:proofErr w:type="gramStart"/>
      <w:r>
        <w:rPr>
          <w:rFonts w:ascii="Times New Roman" w:eastAsia="Times New Roman" w:hAnsi="Times New Roman" w:cs="Times New Roman"/>
          <w:color w:val="000000"/>
          <w:sz w:val="28"/>
          <w:szCs w:val="28"/>
        </w:rPr>
        <w:t>5 point</w:t>
      </w:r>
      <w:proofErr w:type="gramEnd"/>
      <w:r>
        <w:rPr>
          <w:rFonts w:ascii="Times New Roman" w:eastAsia="Times New Roman" w:hAnsi="Times New Roman" w:cs="Times New Roman"/>
          <w:color w:val="000000"/>
          <w:sz w:val="28"/>
          <w:szCs w:val="28"/>
        </w:rPr>
        <w:t xml:space="preserve"> scale. </w:t>
      </w:r>
    </w:p>
    <w:p w14:paraId="23FF0E8F"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describe my stressors. </w:t>
      </w:r>
    </w:p>
    <w:p w14:paraId="0ADE4238"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describe the difference between being passive, assertive and aggressive. </w:t>
      </w:r>
    </w:p>
    <w:p w14:paraId="0B9F0FA6"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describe different expectations from different types of people. </w:t>
      </w:r>
    </w:p>
    <w:p w14:paraId="70281AB5" w14:textId="77777777" w:rsidR="00135A19" w:rsidRDefault="00EB6C25">
      <w:pPr>
        <w:numPr>
          <w:ilvl w:val="0"/>
          <w:numId w:val="2"/>
        </w:numPr>
        <w:spacing w:after="0" w:line="240" w:lineRule="auto"/>
        <w:ind w:right="-576"/>
        <w:rPr>
          <w:color w:val="000000"/>
        </w:rPr>
      </w:pPr>
      <w:r>
        <w:rPr>
          <w:rFonts w:ascii="Times New Roman" w:eastAsia="Times New Roman" w:hAnsi="Times New Roman" w:cs="Times New Roman"/>
          <w:color w:val="000000"/>
          <w:sz w:val="28"/>
          <w:szCs w:val="28"/>
        </w:rPr>
        <w:t>I can</w:t>
      </w:r>
      <w:r>
        <w:rPr>
          <w:rFonts w:ascii="Times New Roman" w:eastAsia="Times New Roman" w:hAnsi="Times New Roman" w:cs="Times New Roman"/>
          <w:color w:val="000000"/>
          <w:sz w:val="28"/>
          <w:szCs w:val="28"/>
        </w:rPr>
        <w:t xml:space="preserve"> describe different types of boundaries with different types of people/authority. </w:t>
      </w:r>
    </w:p>
    <w:p w14:paraId="4D9595ED"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describe what perspective taking means. </w:t>
      </w:r>
    </w:p>
    <w:p w14:paraId="7EA58ED1"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be a social </w:t>
      </w:r>
      <w:proofErr w:type="gramStart"/>
      <w:r>
        <w:rPr>
          <w:rFonts w:ascii="Times New Roman" w:eastAsia="Times New Roman" w:hAnsi="Times New Roman" w:cs="Times New Roman"/>
          <w:color w:val="000000"/>
          <w:sz w:val="28"/>
          <w:szCs w:val="28"/>
        </w:rPr>
        <w:t>thinker, and</w:t>
      </w:r>
      <w:proofErr w:type="gramEnd"/>
      <w:r>
        <w:rPr>
          <w:rFonts w:ascii="Times New Roman" w:eastAsia="Times New Roman" w:hAnsi="Times New Roman" w:cs="Times New Roman"/>
          <w:color w:val="000000"/>
          <w:sz w:val="28"/>
          <w:szCs w:val="28"/>
        </w:rPr>
        <w:t xml:space="preserve"> describe another person’s perspective. </w:t>
      </w:r>
    </w:p>
    <w:p w14:paraId="3064F372"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I can learn how to compromise with another person</w:t>
      </w:r>
    </w:p>
    <w:p w14:paraId="2BDC1849"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I can</w:t>
      </w:r>
      <w:r>
        <w:rPr>
          <w:rFonts w:ascii="Times New Roman" w:eastAsia="Times New Roman" w:hAnsi="Times New Roman" w:cs="Times New Roman"/>
          <w:color w:val="000000"/>
          <w:sz w:val="28"/>
          <w:szCs w:val="28"/>
        </w:rPr>
        <w:t xml:space="preserve"> be a good sport when playing a game or being competitive. </w:t>
      </w:r>
    </w:p>
    <w:p w14:paraId="359C6104"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play cooperatively with a peer. </w:t>
      </w:r>
    </w:p>
    <w:p w14:paraId="4B42AEA5"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read verbal and nonverbal body language. </w:t>
      </w:r>
    </w:p>
    <w:p w14:paraId="5832C1C3"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send nonverbal messages to another person accurately. </w:t>
      </w:r>
    </w:p>
    <w:p w14:paraId="2E403D2B"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effectively solve a problem with another peer. </w:t>
      </w:r>
    </w:p>
    <w:p w14:paraId="7177609A"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show expected behaviors within conversation. </w:t>
      </w:r>
    </w:p>
    <w:p w14:paraId="0BC1E6D0"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start and end a conversation appropriately. </w:t>
      </w:r>
    </w:p>
    <w:p w14:paraId="28C07E93"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 xml:space="preserve">I can describe qualities that make a good friend. </w:t>
      </w:r>
    </w:p>
    <w:p w14:paraId="7BC48C0A" w14:textId="77777777" w:rsidR="00135A19" w:rsidRDefault="00EB6C25">
      <w:pPr>
        <w:numPr>
          <w:ilvl w:val="0"/>
          <w:numId w:val="2"/>
        </w:numPr>
        <w:spacing w:after="0" w:line="240" w:lineRule="auto"/>
        <w:ind w:right="-576"/>
        <w:jc w:val="both"/>
        <w:rPr>
          <w:color w:val="000000"/>
        </w:rPr>
      </w:pPr>
      <w:r>
        <w:rPr>
          <w:rFonts w:ascii="Times New Roman" w:eastAsia="Times New Roman" w:hAnsi="Times New Roman" w:cs="Times New Roman"/>
          <w:color w:val="000000"/>
          <w:sz w:val="28"/>
          <w:szCs w:val="28"/>
        </w:rPr>
        <w:t>I can keep social memories in my head about othe</w:t>
      </w:r>
      <w:r>
        <w:rPr>
          <w:rFonts w:ascii="Times New Roman" w:eastAsia="Times New Roman" w:hAnsi="Times New Roman" w:cs="Times New Roman"/>
          <w:color w:val="000000"/>
          <w:sz w:val="28"/>
          <w:szCs w:val="28"/>
        </w:rPr>
        <w:t xml:space="preserve">rs to enhance relationships. </w:t>
      </w:r>
    </w:p>
    <w:p w14:paraId="3E3D5624" w14:textId="77777777" w:rsidR="00135A19" w:rsidRDefault="00135A19">
      <w:pPr>
        <w:spacing w:after="240" w:line="240" w:lineRule="auto"/>
        <w:rPr>
          <w:rFonts w:ascii="Times New Roman" w:eastAsia="Times New Roman" w:hAnsi="Times New Roman" w:cs="Times New Roman"/>
          <w:sz w:val="24"/>
          <w:szCs w:val="24"/>
        </w:rPr>
      </w:pPr>
    </w:p>
    <w:p w14:paraId="521E7C51" w14:textId="77777777" w:rsidR="00135A19" w:rsidRDefault="00EB6C25">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*Other learning targets may be covered depending on the student’s needs/IEP goals and objectives. Each class is geared by the students’ individual needs and skills.</w:t>
      </w:r>
    </w:p>
    <w:p w14:paraId="76941613" w14:textId="77777777" w:rsidR="00135A19" w:rsidRDefault="00135A19"/>
    <w:sectPr w:rsidR="00135A1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46E29"/>
    <w:multiLevelType w:val="multilevel"/>
    <w:tmpl w:val="B100BC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AC87273"/>
    <w:multiLevelType w:val="multilevel"/>
    <w:tmpl w:val="0472024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19"/>
    <w:rsid w:val="00135A19"/>
    <w:rsid w:val="00EB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C2A5"/>
  <w15:docId w15:val="{33D56D21-0798-42E2-91FC-045BE26B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Meichsner, McKinzie</dc:creator>
  <cp:lastModifiedBy>Meichsner, McKinzie</cp:lastModifiedBy>
  <cp:revision>2</cp:revision>
  <dcterms:created xsi:type="dcterms:W3CDTF">2018-08-29T23:36:00Z</dcterms:created>
  <dcterms:modified xsi:type="dcterms:W3CDTF">2018-08-29T23:36:00Z</dcterms:modified>
</cp:coreProperties>
</file>